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Default="00C434C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r w:rsidR="00084D99">
              <w:rPr>
                <w:rFonts w:ascii="Times New Roman" w:hAnsi="Times New Roman" w:cs="Times New Roman"/>
                <w:sz w:val="24"/>
                <w:szCs w:val="24"/>
              </w:rPr>
              <w:t>ическая семантика</w:t>
            </w:r>
          </w:p>
          <w:p w:rsidR="00A42E6B" w:rsidRPr="00885BBB" w:rsidRDefault="001667A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2E6B" w:rsidRPr="00A42E6B">
              <w:rPr>
                <w:rFonts w:ascii="Times New Roman" w:hAnsi="Times New Roman" w:cs="Times New Roman"/>
                <w:sz w:val="24"/>
                <w:szCs w:val="24"/>
              </w:rPr>
              <w:t>одуль «Те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оретические основы языкознания»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BF5DD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D0">
              <w:rPr>
                <w:rFonts w:ascii="Times New Roman" w:hAnsi="Times New Roman" w:cs="Times New Roman"/>
                <w:sz w:val="24"/>
                <w:szCs w:val="24"/>
              </w:rPr>
              <w:t>7-06-0232-01 «Языкознание»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885BBB" w:rsidRDefault="00084D99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885BBB" w:rsidRDefault="00084D99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084D9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084D9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</w:p>
          <w:p w:rsidR="00411F35" w:rsidRPr="001F6EF0" w:rsidRDefault="004F06CA" w:rsidP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084D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1F6EF0" w:rsidRDefault="00A90E01" w:rsidP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 w:rsidR="00084D9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084D9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166A" w:rsidRPr="003515D8" w:rsidTr="00C13C1B">
        <w:tc>
          <w:tcPr>
            <w:tcW w:w="2660" w:type="dxa"/>
          </w:tcPr>
          <w:p w:rsidR="00E6166A" w:rsidRPr="001F6EF0" w:rsidRDefault="002D242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42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796" w:type="dxa"/>
          </w:tcPr>
          <w:p w:rsidR="00E6166A" w:rsidRPr="001F6EF0" w:rsidRDefault="00084D99" w:rsidP="0028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84D99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«Грамматическая семантика» характеризуется широкими междисциплинарными связями с такими лингвистическими дисциплинами, как «Методология лингвистических исследований», «Семиотика и философия языка», «Основы сравнительно-типологического языкознания», «Современный русский язык», что позволяет расширить философский и гуманитарный кругозор выпускников филологического факультета.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B94CA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A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2D2426" w:rsidRPr="008104A2" w:rsidRDefault="002D2426" w:rsidP="008104A2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Грамматическая семантика как предмет морфологии.</w:t>
            </w:r>
            <w:r w:rsidRPr="008104A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Грамматическая категория как система оппозиций.</w:t>
            </w:r>
            <w:r w:rsidRPr="008104A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Части речи как лексико-грамматические классы слов</w:t>
            </w:r>
            <w:r w:rsid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Традиционная грамматика, ее подходы и объект изучения. Семантика и объект ее изучения. Типы значений. Лексическое и словообразовательное значение. Грамматическое значение и его отличие </w:t>
            </w:r>
            <w:proofErr w:type="gramStart"/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лексического. Понятие граммемы.</w:t>
            </w:r>
            <w:r w:rsid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Семантика морфем и словообразовательных формантов. Грамматическая семантика частей речи</w:t>
            </w:r>
            <w:r w:rsidRPr="002D24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>Языковые единицы как носители значений. Морфема как минимальный носитель значения. Значение корневых морфем. Особенности значений аффиксальных морфем.</w:t>
            </w:r>
            <w:r w:rsid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>Понятие частей речи. Подходы к их выделению. Эволюция учения о частях речи. Теоретические проблемы выделения частей речи.</w:t>
            </w:r>
          </w:p>
          <w:p w:rsidR="002C1F65" w:rsidRPr="00284BDE" w:rsidRDefault="002D2426" w:rsidP="00284B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Проблематика грамматической семантики (грамматические категории, грамматические значения и грамматические системы) современного русского </w:t>
            </w:r>
            <w:proofErr w:type="spellStart"/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языка</w:t>
            </w:r>
            <w:proofErr w:type="gramStart"/>
            <w:r w:rsid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сновные</w:t>
            </w:r>
            <w:proofErr w:type="spellEnd"/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синтаксические граммемы имени. Семантика глагольных категорий. Аспект модальность и наклонение. </w:t>
            </w:r>
            <w:proofErr w:type="spellStart"/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Эвиденциальность</w:t>
            </w:r>
            <w:proofErr w:type="spellEnd"/>
            <w:r w:rsidRPr="00810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2D24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Падеж как грамматическая категория. Падежные системы. Способы репрезентации падежных значений в разных языках. Семантический и синтаксический потенциал падежных форм. Субстантивное число. </w:t>
            </w:r>
            <w:proofErr w:type="spellStart"/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>Акциональная</w:t>
            </w:r>
            <w:proofErr w:type="spellEnd"/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классификация предикатов. Аспект и </w:t>
            </w:r>
            <w:proofErr w:type="spellStart"/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>аспектуальность</w:t>
            </w:r>
            <w:proofErr w:type="gramStart"/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>одальность</w:t>
            </w:r>
            <w:proofErr w:type="spellEnd"/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средства ее выражения. Наклонение. </w:t>
            </w:r>
            <w:proofErr w:type="spellStart"/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>Эвиденциальность</w:t>
            </w:r>
            <w:proofErr w:type="spellEnd"/>
            <w:r w:rsidRPr="002D24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C8231C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1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C50ACE" w:rsidRPr="00C50ACE" w:rsidRDefault="00C50ACE" w:rsidP="00284BDE">
            <w:pPr>
              <w:ind w:left="34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0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изучения учебной дисциплины магистрант должен </w:t>
            </w:r>
            <w:r w:rsidR="0028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="002D7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8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="0028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0ACE">
              <w:rPr>
                <w:rFonts w:ascii="Times New Roman" w:eastAsia="Calibri" w:hAnsi="Times New Roman" w:cs="Times New Roman"/>
                <w:sz w:val="24"/>
                <w:szCs w:val="24"/>
              </w:rPr>
              <w:t>истоки грамматической семантики, ее место среди других наук и лингвистических дисциплин;</w:t>
            </w:r>
            <w:r w:rsidR="0028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0ACE">
              <w:rPr>
                <w:rFonts w:ascii="Times New Roman" w:eastAsia="Calibri" w:hAnsi="Times New Roman" w:cs="Times New Roman"/>
                <w:sz w:val="24"/>
                <w:szCs w:val="24"/>
              </w:rPr>
              <w:t>объект, предмет, основные понятия и категории, задачи дисциплины;</w:t>
            </w:r>
            <w:r w:rsidR="0028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0A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лексической и грамматической семантики морфем;</w:t>
            </w:r>
            <w:r w:rsidR="0028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0ACE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 грамматической семантики именных частей речи;</w:t>
            </w:r>
            <w:r w:rsidR="0028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0A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грамматической семантики глаголов и глагольных форм;</w:t>
            </w:r>
            <w:r w:rsidR="0028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0AC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способы выражения грамматических значений в языках мира;</w:t>
            </w:r>
            <w:proofErr w:type="gramEnd"/>
          </w:p>
          <w:p w:rsidR="00C50ACE" w:rsidRPr="00284BDE" w:rsidRDefault="00C50ACE" w:rsidP="00284B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="0028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0A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лингвистической терминологией в</w:t>
            </w:r>
            <w:r w:rsidR="00284B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сфере грамматической семантики; </w:t>
            </w:r>
            <w:r w:rsidRPr="00C50A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работать со специализированной литературой по данной проблематике;</w:t>
            </w:r>
            <w:r w:rsidR="00284B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50A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определять значение граммем;</w:t>
            </w:r>
            <w:r w:rsidR="0028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0A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выявлять структуру их значений;</w:t>
            </w:r>
            <w:r w:rsidR="0028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0A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грамотно осуществлять анализ языковых единиц;</w:t>
            </w:r>
            <w:r w:rsidR="0028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0A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подбирать иллюстративный материал для описания различных типов значений; применять на практике знания о семантических свойствах граммем и морфем;</w:t>
            </w:r>
          </w:p>
          <w:p w:rsidR="00411F35" w:rsidRPr="00284BDE" w:rsidRDefault="00C50ACE" w:rsidP="00CD30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владеть:</w:t>
            </w:r>
            <w:r w:rsidR="0028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0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проведения лингвистического анализа в русле грамматической семантики;</w:t>
            </w:r>
            <w:r w:rsidR="0028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0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продуктивной работы с научной и справочной литературой;</w:t>
            </w:r>
            <w:r w:rsidR="0028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0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исследователя семантики граммем.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441A6B" w:rsidRDefault="00F96AA3" w:rsidP="00441A6B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навыки </w:t>
            </w:r>
            <w:proofErr w:type="spellStart"/>
            <w:r w:rsidRPr="00F9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многоуровнего</w:t>
            </w:r>
            <w:proofErr w:type="spellEnd"/>
            <w:r w:rsidRPr="00F9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семантического анализа грамматических единиц при решении профессиональных задач.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885BBB" w:rsidRDefault="00C03176" w:rsidP="00F96A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96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4F06CA" w:rsidRPr="00885BB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441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080" w:rsidRDefault="00A24080" w:rsidP="00DE2F54">
      <w:pPr>
        <w:spacing w:after="0" w:line="240" w:lineRule="auto"/>
      </w:pPr>
      <w:r>
        <w:separator/>
      </w:r>
    </w:p>
  </w:endnote>
  <w:endnote w:type="continuationSeparator" w:id="0">
    <w:p w:rsidR="00A24080" w:rsidRDefault="00A24080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080" w:rsidRDefault="00A24080" w:rsidP="00DE2F54">
      <w:pPr>
        <w:spacing w:after="0" w:line="240" w:lineRule="auto"/>
      </w:pPr>
      <w:r>
        <w:separator/>
      </w:r>
    </w:p>
  </w:footnote>
  <w:footnote w:type="continuationSeparator" w:id="0">
    <w:p w:rsidR="00A24080" w:rsidRDefault="00A24080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0E01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0E01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6B32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4D99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3F2C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67AD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6EF0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0F2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4BDE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1F65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426"/>
    <w:rsid w:val="002D2F9D"/>
    <w:rsid w:val="002D40F7"/>
    <w:rsid w:val="002D44DC"/>
    <w:rsid w:val="002D4A43"/>
    <w:rsid w:val="002D5942"/>
    <w:rsid w:val="002D7B21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1CBC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2FEB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1A6B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57E02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61A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37D83"/>
    <w:rsid w:val="00640D65"/>
    <w:rsid w:val="00642BA4"/>
    <w:rsid w:val="00642D92"/>
    <w:rsid w:val="00643059"/>
    <w:rsid w:val="00645080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857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0D1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57E"/>
    <w:rsid w:val="007D06F6"/>
    <w:rsid w:val="007D1A97"/>
    <w:rsid w:val="007D1B56"/>
    <w:rsid w:val="007D1C3D"/>
    <w:rsid w:val="007D2482"/>
    <w:rsid w:val="007D5079"/>
    <w:rsid w:val="007D538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04A2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52B5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B8D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1314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1DC3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165"/>
    <w:rsid w:val="009537FB"/>
    <w:rsid w:val="00953E35"/>
    <w:rsid w:val="00954C06"/>
    <w:rsid w:val="00955503"/>
    <w:rsid w:val="00956882"/>
    <w:rsid w:val="00957548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2E5D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4080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2E6B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0E01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2DF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3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4CA9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5DD0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34C3"/>
    <w:rsid w:val="00C45F48"/>
    <w:rsid w:val="00C46D36"/>
    <w:rsid w:val="00C47F0A"/>
    <w:rsid w:val="00C47FBA"/>
    <w:rsid w:val="00C5009F"/>
    <w:rsid w:val="00C50A0A"/>
    <w:rsid w:val="00C50A1E"/>
    <w:rsid w:val="00C50AC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31C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028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16FD3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5AAF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166A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B8A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076"/>
    <w:rsid w:val="00F27228"/>
    <w:rsid w:val="00F277CD"/>
    <w:rsid w:val="00F30157"/>
    <w:rsid w:val="00F32C2D"/>
    <w:rsid w:val="00F33501"/>
    <w:rsid w:val="00F33D1B"/>
    <w:rsid w:val="00F33F57"/>
    <w:rsid w:val="00F343D0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6AA3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6226-44A5-4E66-B37D-E3BE522E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66</cp:revision>
  <cp:lastPrinted>2023-11-30T11:57:00Z</cp:lastPrinted>
  <dcterms:created xsi:type="dcterms:W3CDTF">2023-11-24T12:36:00Z</dcterms:created>
  <dcterms:modified xsi:type="dcterms:W3CDTF">2025-10-17T09:58:00Z</dcterms:modified>
</cp:coreProperties>
</file>